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B5AA7" w14:textId="77777777" w:rsidR="003B0316" w:rsidRPr="00974348" w:rsidRDefault="003B0316" w:rsidP="003B0316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C. </w:t>
      </w:r>
      <w:r w:rsidRPr="00974348">
        <w:rPr>
          <w:rFonts w:ascii="Arial" w:hAnsi="Arial" w:cs="Arial"/>
          <w:bCs/>
          <w:sz w:val="24"/>
          <w:szCs w:val="24"/>
        </w:rPr>
        <w:t>Determination of the s</w:t>
      </w:r>
      <w:r w:rsidRPr="00974348">
        <w:rPr>
          <w:rFonts w:ascii="Arial" w:hAnsi="Arial" w:cs="Arial"/>
          <w:sz w:val="24"/>
          <w:szCs w:val="24"/>
        </w:rPr>
        <w:t>elf-cleavage site of Lem8.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 was incubated with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for 16 h, proteins were resolved by SDS-PAGE, stained with Coomassie brilliant blue. Protein bands corresponding to full-length and cleaved Lem8 band was excised, digested with trypsin and analyzed by mass spectrometry. The detection of the semi-tryptic peptide -L</w:t>
      </w:r>
      <w:r w:rsidRPr="00974348">
        <w:rPr>
          <w:rFonts w:ascii="Arial" w:hAnsi="Arial" w:cs="Arial"/>
          <w:sz w:val="24"/>
          <w:szCs w:val="24"/>
          <w:vertAlign w:val="subscript"/>
        </w:rPr>
        <w:t>464</w:t>
      </w:r>
      <w:r w:rsidRPr="00974348">
        <w:rPr>
          <w:rFonts w:ascii="Arial" w:hAnsi="Arial" w:cs="Arial"/>
          <w:sz w:val="24"/>
          <w:szCs w:val="24"/>
        </w:rPr>
        <w:t>CEKAPQPTPQRQ</w:t>
      </w:r>
      <w:r w:rsidRPr="00974348">
        <w:rPr>
          <w:rFonts w:ascii="Arial" w:hAnsi="Arial" w:cs="Arial"/>
          <w:sz w:val="24"/>
          <w:szCs w:val="24"/>
          <w:vertAlign w:val="subscript"/>
        </w:rPr>
        <w:t>476</w:t>
      </w:r>
      <w:r w:rsidRPr="00974348">
        <w:rPr>
          <w:rFonts w:ascii="Arial" w:hAnsi="Arial" w:cs="Arial"/>
          <w:sz w:val="24"/>
          <w:szCs w:val="24"/>
        </w:rPr>
        <w:t xml:space="preserve">- in cleaved samples suggested that the cleavage site lies between Gln476 and Arg477. </w:t>
      </w:r>
    </w:p>
    <w:p w14:paraId="60841E78" w14:textId="1715C327" w:rsidR="007C5FA3" w:rsidRPr="003B0316" w:rsidRDefault="007C5FA3" w:rsidP="00B60824"/>
    <w:sectPr w:rsidR="007C5FA3" w:rsidRPr="003B03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ECE72" w14:textId="77777777" w:rsidR="000F5AC0" w:rsidRDefault="000F5AC0" w:rsidP="001D6B22">
      <w:r>
        <w:separator/>
      </w:r>
    </w:p>
  </w:endnote>
  <w:endnote w:type="continuationSeparator" w:id="0">
    <w:p w14:paraId="46E7E64A" w14:textId="77777777" w:rsidR="000F5AC0" w:rsidRDefault="000F5AC0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62C5" w14:textId="77777777" w:rsidR="000F5AC0" w:rsidRDefault="000F5AC0" w:rsidP="001D6B22">
      <w:r>
        <w:separator/>
      </w:r>
    </w:p>
  </w:footnote>
  <w:footnote w:type="continuationSeparator" w:id="0">
    <w:p w14:paraId="65C04E6D" w14:textId="77777777" w:rsidR="000F5AC0" w:rsidRDefault="000F5AC0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B0316"/>
    <w:rsid w:val="00533A0D"/>
    <w:rsid w:val="005B2BC2"/>
    <w:rsid w:val="007C5FA3"/>
    <w:rsid w:val="00853328"/>
    <w:rsid w:val="00914195"/>
    <w:rsid w:val="009233FC"/>
    <w:rsid w:val="00A50AAC"/>
    <w:rsid w:val="00AF0B70"/>
    <w:rsid w:val="00B60824"/>
    <w:rsid w:val="00C42F5C"/>
    <w:rsid w:val="00CA0E56"/>
    <w:rsid w:val="00D20BDA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3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10</cp:revision>
  <dcterms:created xsi:type="dcterms:W3CDTF">2021-08-31T15:38:00Z</dcterms:created>
  <dcterms:modified xsi:type="dcterms:W3CDTF">2021-08-31T15:44:00Z</dcterms:modified>
</cp:coreProperties>
</file>